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F7" w:rsidRPr="00E82295" w:rsidRDefault="00734105" w:rsidP="003043F7">
      <w:pPr>
        <w:pStyle w:val="1"/>
        <w:rPr>
          <w:rFonts w:ascii="Arial" w:eastAsia="Calibri" w:hAnsi="Arial" w:cs="Arial"/>
          <w:b w:val="0"/>
          <w:bCs/>
          <w:iCs/>
          <w:lang w:eastAsia="en-US"/>
        </w:rPr>
      </w:pPr>
      <w:r w:rsidRPr="005E68D8"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Pr="00E82295">
        <w:rPr>
          <w:rFonts w:ascii="Arial" w:eastAsia="Calibri" w:hAnsi="Arial" w:cs="Arial"/>
          <w:bCs/>
          <w:iCs/>
          <w:lang w:eastAsia="en-US"/>
        </w:rPr>
        <w:t xml:space="preserve">                                 </w:t>
      </w:r>
    </w:p>
    <w:p w:rsidR="00734105" w:rsidRPr="00E82295" w:rsidRDefault="00734105" w:rsidP="00734105">
      <w:pPr>
        <w:keepNext/>
        <w:ind w:firstLine="709"/>
        <w:outlineLvl w:val="0"/>
        <w:rPr>
          <w:rFonts w:ascii="Arial" w:eastAsia="Calibri" w:hAnsi="Arial" w:cs="Arial"/>
          <w:b/>
          <w:bCs/>
          <w:iCs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443C4C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E82295">
        <w:rPr>
          <w:rFonts w:ascii="Arial" w:eastAsia="Calibri" w:hAnsi="Arial" w:cs="Arial"/>
          <w:b/>
          <w:lang w:eastAsia="en-US"/>
        </w:rPr>
        <w:t>Извещение</w:t>
      </w:r>
      <w:r w:rsidR="00EA5450">
        <w:rPr>
          <w:rFonts w:ascii="Arial" w:eastAsia="Calibri" w:hAnsi="Arial" w:cs="Arial"/>
          <w:b/>
          <w:lang w:eastAsia="en-US"/>
        </w:rPr>
        <w:t xml:space="preserve"> от </w:t>
      </w:r>
      <w:r w:rsidR="00D55329" w:rsidRPr="00316917">
        <w:rPr>
          <w:rFonts w:ascii="Arial" w:eastAsia="Calibri" w:hAnsi="Arial" w:cs="Arial"/>
          <w:b/>
          <w:lang w:eastAsia="en-US"/>
        </w:rPr>
        <w:t>1</w:t>
      </w:r>
      <w:r w:rsidR="00EA5450" w:rsidRPr="00316917">
        <w:rPr>
          <w:rFonts w:ascii="Arial" w:eastAsia="Calibri" w:hAnsi="Arial" w:cs="Arial"/>
          <w:b/>
          <w:lang w:eastAsia="en-US"/>
        </w:rPr>
        <w:t>7</w:t>
      </w:r>
      <w:r w:rsidR="00FC261D">
        <w:rPr>
          <w:rFonts w:ascii="Arial" w:eastAsia="Calibri" w:hAnsi="Arial" w:cs="Arial"/>
          <w:b/>
          <w:lang w:eastAsia="en-US"/>
        </w:rPr>
        <w:t>.0</w:t>
      </w:r>
      <w:r w:rsidR="00D55329" w:rsidRPr="00316917">
        <w:rPr>
          <w:rFonts w:ascii="Arial" w:eastAsia="Calibri" w:hAnsi="Arial" w:cs="Arial"/>
          <w:b/>
          <w:lang w:eastAsia="en-US"/>
        </w:rPr>
        <w:t>7</w:t>
      </w:r>
      <w:r w:rsidR="00443C4C">
        <w:rPr>
          <w:rFonts w:ascii="Arial" w:eastAsia="Calibri" w:hAnsi="Arial" w:cs="Arial"/>
          <w:b/>
          <w:lang w:eastAsia="en-US"/>
        </w:rPr>
        <w:t>.2018г.</w:t>
      </w:r>
    </w:p>
    <w:p w:rsidR="00E82295" w:rsidRPr="00E82295" w:rsidRDefault="00E82295" w:rsidP="00E82295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>о проведении открытого запроса</w:t>
      </w:r>
      <w:r w:rsidR="009911B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557F23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 на оказание услуг по механической, термической, химической обработке деталей</w:t>
      </w: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 </w:t>
      </w:r>
      <w:r w:rsidR="00C243F1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E82295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9911B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юридических лиц, физических лиц, в т.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 w:rsidRPr="00952A98">
              <w:rPr>
                <w:rFonts w:ascii="Arial" w:eastAsia="Calibri" w:hAnsi="Arial" w:cs="Arial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48017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27A97" w:rsidRPr="00127A97">
              <w:rPr>
                <w:color w:val="1F497D"/>
              </w:rPr>
              <w:t xml:space="preserve"> </w:t>
            </w:r>
            <w:hyperlink r:id="rId6" w:history="1">
              <w:r w:rsidR="00024939" w:rsidRPr="002529AC">
                <w:rPr>
                  <w:rStyle w:val="a3"/>
                </w:rPr>
                <w:t>zakupki.5233@rimera.com</w:t>
              </w:r>
            </w:hyperlink>
          </w:p>
          <w:p w:rsidR="0006607F" w:rsidRPr="00070E6E" w:rsidRDefault="0095750F" w:rsidP="00952A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) 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-68-92-33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952A98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952A98" w:rsidRPr="0077050A" w:rsidRDefault="006D2294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обработке</w:t>
            </w:r>
            <w:r w:rsidR="00E60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деталей</w:t>
            </w:r>
            <w:r w:rsidR="00991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F13E9B">
        <w:trPr>
          <w:trHeight w:val="4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27A97" w:rsidRDefault="00126E01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DA03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</w:t>
            </w:r>
            <w:hyperlink r:id="rId7" w:history="1"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6D229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выполнению работ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126E01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77050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26E0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126E0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 w:rsidR="00400F1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126E0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Точное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количество заказываемых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услуг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оговаривается в заявках/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спецификациях, в соответствии с  ут</w:t>
            </w:r>
            <w:r w:rsidR="00C243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вержденным планом производства П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13E9B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557F23" w:rsidP="006A45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вышеуказанных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услуги должны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57F23" w:rsidP="00126E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Результат оказанных услуг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/выполненных работ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(детали)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должны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чертежам, предоставленным по отдельному запросу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9911BE" w:rsidP="00126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поставленных услуг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</w:t>
            </w:r>
            <w:r w:rsidRPr="00070E6E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  <w:r w:rsidR="00952A98">
              <w:t>;</w:t>
            </w:r>
          </w:p>
          <w:p w:rsidR="00126E01" w:rsidRDefault="0006607F" w:rsidP="00126E01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126E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устойчивости.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6A45F9">
        <w:trPr>
          <w:trHeight w:val="288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0" w:firstLine="177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45253" w:rsidP="00952A9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F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553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7» июл</w:t>
            </w:r>
            <w:r w:rsidR="00EA54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2018</w:t>
            </w:r>
            <w:r w:rsidR="00E822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3169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</w:t>
            </w:r>
            <w:r w:rsidR="00EA54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6158D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r w:rsidR="003169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окончания </w:t>
            </w:r>
            <w:r w:rsidR="0031691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приема заявок будет продлен или назначена новая аналогичная закупка</w:t>
            </w:r>
          </w:p>
        </w:tc>
      </w:tr>
      <w:tr w:rsidR="00070E6E" w:rsidRPr="00070E6E" w:rsidTr="005972F6">
        <w:trPr>
          <w:trHeight w:val="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972F6" w:rsidRPr="00070E6E" w:rsidRDefault="002D22B5" w:rsidP="005972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t xml:space="preserve">На адрес: </w:t>
            </w:r>
            <w:hyperlink r:id="rId8" w:history="1">
              <w:r w:rsidR="005972F6" w:rsidRPr="002529AC">
                <w:rPr>
                  <w:rStyle w:val="a3"/>
                </w:rPr>
                <w:t>zakupki.5233@rimera.com</w:t>
              </w:r>
            </w:hyperlink>
          </w:p>
          <w:p w:rsidR="0006607F" w:rsidRPr="00875713" w:rsidRDefault="0006607F" w:rsidP="006A45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Техническим заданиям по лотам 1, 2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,3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приложениям к ТЗ</w:t>
            </w:r>
            <w:proofErr w:type="gramEnd"/>
          </w:p>
          <w:p w:rsidR="0006607F" w:rsidRPr="00875713" w:rsidRDefault="00341B76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Подрядчик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имеет право подать только одну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вку. В случае подачи подрядчиком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43F1" w:rsidP="00D958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AC7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17.07</w:t>
            </w:r>
            <w:r w:rsidR="00634594" w:rsidRP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-2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55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341B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D55329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24.07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="003169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будет установлен новый срок</w:t>
            </w:r>
            <w:bookmarkStart w:id="0" w:name="_GoBack"/>
            <w:bookmarkEnd w:id="0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</w:t>
            </w:r>
            <w:r w:rsidR="001115C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етствии с Техническим</w:t>
            </w:r>
            <w:r w:rsidR="006251C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952A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24939"/>
    <w:rsid w:val="00030E95"/>
    <w:rsid w:val="00052535"/>
    <w:rsid w:val="0006607F"/>
    <w:rsid w:val="00070E6E"/>
    <w:rsid w:val="000B65FE"/>
    <w:rsid w:val="000C2765"/>
    <w:rsid w:val="000E050A"/>
    <w:rsid w:val="001115C9"/>
    <w:rsid w:val="00126E01"/>
    <w:rsid w:val="00127A97"/>
    <w:rsid w:val="001319D0"/>
    <w:rsid w:val="00145253"/>
    <w:rsid w:val="001E00E0"/>
    <w:rsid w:val="002D22B5"/>
    <w:rsid w:val="003043F7"/>
    <w:rsid w:val="00316917"/>
    <w:rsid w:val="00322D37"/>
    <w:rsid w:val="00341B76"/>
    <w:rsid w:val="0039660C"/>
    <w:rsid w:val="003A3166"/>
    <w:rsid w:val="003B702A"/>
    <w:rsid w:val="003E3772"/>
    <w:rsid w:val="00400F18"/>
    <w:rsid w:val="00401B81"/>
    <w:rsid w:val="0041770D"/>
    <w:rsid w:val="004356F5"/>
    <w:rsid w:val="00443C4C"/>
    <w:rsid w:val="00480178"/>
    <w:rsid w:val="004E15BA"/>
    <w:rsid w:val="004F1905"/>
    <w:rsid w:val="004F25D0"/>
    <w:rsid w:val="004F6773"/>
    <w:rsid w:val="005253C5"/>
    <w:rsid w:val="00557F23"/>
    <w:rsid w:val="00581211"/>
    <w:rsid w:val="005813E3"/>
    <w:rsid w:val="00583991"/>
    <w:rsid w:val="00594A47"/>
    <w:rsid w:val="005972F6"/>
    <w:rsid w:val="005B1B33"/>
    <w:rsid w:val="005C0D8D"/>
    <w:rsid w:val="005E68D8"/>
    <w:rsid w:val="006158D3"/>
    <w:rsid w:val="006251C8"/>
    <w:rsid w:val="00634594"/>
    <w:rsid w:val="00684E22"/>
    <w:rsid w:val="00691E03"/>
    <w:rsid w:val="006A45F9"/>
    <w:rsid w:val="006D2294"/>
    <w:rsid w:val="006E482C"/>
    <w:rsid w:val="006F3E1B"/>
    <w:rsid w:val="00734105"/>
    <w:rsid w:val="007544EE"/>
    <w:rsid w:val="0077050A"/>
    <w:rsid w:val="007D7DFF"/>
    <w:rsid w:val="00814FD6"/>
    <w:rsid w:val="0082165E"/>
    <w:rsid w:val="00850E12"/>
    <w:rsid w:val="00875713"/>
    <w:rsid w:val="00885E80"/>
    <w:rsid w:val="00952A98"/>
    <w:rsid w:val="0095750F"/>
    <w:rsid w:val="009911BE"/>
    <w:rsid w:val="009A57F6"/>
    <w:rsid w:val="009B0A6D"/>
    <w:rsid w:val="009F2E33"/>
    <w:rsid w:val="00A3403C"/>
    <w:rsid w:val="00A81255"/>
    <w:rsid w:val="00AA3784"/>
    <w:rsid w:val="00AB5544"/>
    <w:rsid w:val="00AC73BD"/>
    <w:rsid w:val="00B55204"/>
    <w:rsid w:val="00B608DF"/>
    <w:rsid w:val="00B66CAE"/>
    <w:rsid w:val="00BE4C9C"/>
    <w:rsid w:val="00C06713"/>
    <w:rsid w:val="00C243F1"/>
    <w:rsid w:val="00C560BE"/>
    <w:rsid w:val="00CF3836"/>
    <w:rsid w:val="00CF7C8F"/>
    <w:rsid w:val="00D55329"/>
    <w:rsid w:val="00D958B6"/>
    <w:rsid w:val="00DA0307"/>
    <w:rsid w:val="00DD0AE5"/>
    <w:rsid w:val="00E60C21"/>
    <w:rsid w:val="00E82295"/>
    <w:rsid w:val="00EA0F79"/>
    <w:rsid w:val="00EA5450"/>
    <w:rsid w:val="00EC14AA"/>
    <w:rsid w:val="00F13E9B"/>
    <w:rsid w:val="00F86959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.5233@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233@rimer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Малетина</cp:lastModifiedBy>
  <cp:revision>34</cp:revision>
  <dcterms:created xsi:type="dcterms:W3CDTF">2015-12-21T06:21:00Z</dcterms:created>
  <dcterms:modified xsi:type="dcterms:W3CDTF">2018-07-19T09:16:00Z</dcterms:modified>
</cp:coreProperties>
</file>